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FE5" w:rsidRPr="0085794D" w:rsidRDefault="00940FE5"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940FE5" w:rsidRPr="0085794D" w:rsidRDefault="00940FE5"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940FE5" w:rsidRPr="0085794D" w:rsidRDefault="00940FE5"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D59AF7"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940FE5" w:rsidRDefault="00940FE5"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6DDC8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940FE5" w:rsidRDefault="00940FE5"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940FE5" w:rsidRDefault="00940FE5" w:rsidP="009B7D50">
      <w:pPr>
        <w:spacing w:before="0" w:after="0" w:line="288" w:lineRule="auto"/>
        <w:jc w:val="both"/>
        <w:outlineLvl w:val="0"/>
        <w:rPr>
          <w:rFonts w:eastAsia="Times New Roman"/>
          <w:b/>
          <w:bCs/>
          <w:szCs w:val="26"/>
          <w:lang w:val="pt-BR"/>
        </w:rPr>
      </w:pPr>
    </w:p>
    <w:p w:rsidR="00940FE5" w:rsidRPr="00806EF1" w:rsidRDefault="00940FE5"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Công nghệ kỹ thuật điều khiển tự động</w:t>
      </w:r>
    </w:p>
    <w:p w:rsidR="00940FE5" w:rsidRPr="00806EF1" w:rsidRDefault="00940FE5"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5510305</w:t>
      </w:r>
    </w:p>
    <w:p w:rsidR="00940FE5" w:rsidRPr="00806EF1" w:rsidRDefault="00940FE5"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940FE5" w:rsidRPr="00806EF1" w:rsidRDefault="00940FE5"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940FE5" w:rsidRDefault="00940FE5"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80" w:type="pct"/>
        <w:tblLook w:val="04A0" w:firstRow="1" w:lastRow="0" w:firstColumn="1" w:lastColumn="0" w:noHBand="0" w:noVBand="1"/>
      </w:tblPr>
      <w:tblGrid>
        <w:gridCol w:w="563"/>
        <w:gridCol w:w="1329"/>
        <w:gridCol w:w="2882"/>
        <w:gridCol w:w="26"/>
        <w:gridCol w:w="1015"/>
        <w:gridCol w:w="6"/>
        <w:gridCol w:w="3125"/>
        <w:gridCol w:w="12"/>
        <w:gridCol w:w="641"/>
      </w:tblGrid>
      <w:tr w:rsidR="00180A53" w:rsidTr="00180A53">
        <w:trPr>
          <w:trHeight w:val="299"/>
          <w:tblHeader/>
        </w:trPr>
        <w:tc>
          <w:tcPr>
            <w:tcW w:w="199"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TT</w:t>
            </w:r>
          </w:p>
        </w:tc>
        <w:tc>
          <w:tcPr>
            <w:tcW w:w="675"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Mã học phần</w:t>
            </w:r>
          </w:p>
        </w:tc>
        <w:tc>
          <w:tcPr>
            <w:tcW w:w="1526" w:type="pct"/>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 xml:space="preserve">Tên học phần </w:t>
            </w:r>
          </w:p>
        </w:tc>
        <w:tc>
          <w:tcPr>
            <w:tcW w:w="529" w:type="pct"/>
            <w:gridSpan w:val="2"/>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Số tín chỉ</w:t>
            </w:r>
          </w:p>
        </w:tc>
        <w:tc>
          <w:tcPr>
            <w:tcW w:w="1681" w:type="pct"/>
            <w:gridSpan w:val="2"/>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89" w:type="pct"/>
            <w:gridSpan w:val="2"/>
            <w:vMerge w:val="restart"/>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Ghi chú</w:t>
            </w:r>
          </w:p>
        </w:tc>
      </w:tr>
      <w:tr w:rsidR="00180A53" w:rsidTr="00180A53">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rsidR="00180A53" w:rsidRDefault="00180A53">
            <w:pPr>
              <w:spacing w:before="0" w:after="0" w:line="240" w:lineRule="auto"/>
              <w:rPr>
                <w:rFonts w:eastAsia="Times New Roman"/>
                <w:b/>
                <w:bCs/>
                <w:szCs w:val="26"/>
              </w:rPr>
            </w:pPr>
          </w:p>
        </w:tc>
      </w:tr>
      <w:tr w:rsidR="00180A53" w:rsidTr="00180A53">
        <w:trPr>
          <w:trHeight w:val="340"/>
        </w:trPr>
        <w:tc>
          <w:tcPr>
            <w:tcW w:w="2413" w:type="pct"/>
            <w:gridSpan w:val="4"/>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xml:space="preserve">Học kỳ 1    </w:t>
            </w:r>
          </w:p>
        </w:tc>
        <w:tc>
          <w:tcPr>
            <w:tcW w:w="523"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15</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383"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b/>
                <w:bCs/>
                <w:szCs w:val="26"/>
              </w:rPr>
            </w:pPr>
          </w:p>
        </w:tc>
      </w:tr>
      <w:tr w:rsidR="00180A53" w:rsidTr="00180A53">
        <w:trPr>
          <w:trHeight w:val="340"/>
        </w:trPr>
        <w:tc>
          <w:tcPr>
            <w:tcW w:w="2413" w:type="pct"/>
            <w:gridSpan w:val="4"/>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Học phần bắt buộc</w:t>
            </w:r>
          </w:p>
        </w:tc>
        <w:tc>
          <w:tcPr>
            <w:tcW w:w="523"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3"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KHCB207</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Giáo dục quốc phòng - An ninh</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2(2,1,5)</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DDT201</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Mạch điện</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3(3,0,6)</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3</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DDT202</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cơ bản</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Mạch điện (a)</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4</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DDT204</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An toàn điện</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5</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DDT205</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cơ bản</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An toàn điện (b)</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6</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DDT206</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tử cơ bản</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cơ bản (b)</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7</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DDT207</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Máy điện</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Mạch điện (a)</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2413" w:type="pct"/>
            <w:gridSpan w:val="4"/>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Học kỳ 2</w:t>
            </w:r>
          </w:p>
        </w:tc>
        <w:tc>
          <w:tcPr>
            <w:tcW w:w="523"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29</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383"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b/>
                <w:bCs/>
                <w:szCs w:val="26"/>
              </w:rPr>
            </w:pPr>
          </w:p>
        </w:tc>
      </w:tr>
      <w:tr w:rsidR="00180A53" w:rsidTr="00180A53">
        <w:trPr>
          <w:trHeight w:val="340"/>
        </w:trPr>
        <w:tc>
          <w:tcPr>
            <w:tcW w:w="2413" w:type="pct"/>
            <w:gridSpan w:val="4"/>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t>Học phần bắt buộc</w:t>
            </w:r>
          </w:p>
        </w:tc>
        <w:tc>
          <w:tcPr>
            <w:tcW w:w="523"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3"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w:t>
            </w:r>
          </w:p>
        </w:tc>
        <w:tc>
          <w:tcPr>
            <w:tcW w:w="675" w:type="pct"/>
            <w:tcBorders>
              <w:top w:val="nil"/>
              <w:left w:val="nil"/>
              <w:bottom w:val="single" w:sz="8" w:space="0" w:color="auto"/>
              <w:right w:val="single" w:sz="8" w:space="0" w:color="auto"/>
            </w:tcBorders>
            <w:noWrap/>
            <w:vAlign w:val="bottom"/>
            <w:hideMark/>
          </w:tcPr>
          <w:p w:rsidR="00180A53" w:rsidRDefault="00180A53">
            <w:pPr>
              <w:spacing w:before="0" w:after="0" w:line="240" w:lineRule="auto"/>
              <w:jc w:val="center"/>
              <w:rPr>
                <w:rFonts w:eastAsia="Times New Roman"/>
                <w:szCs w:val="26"/>
              </w:rPr>
            </w:pPr>
            <w:r>
              <w:rPr>
                <w:rFonts w:eastAsia="Times New Roman"/>
                <w:szCs w:val="26"/>
              </w:rPr>
              <w:t>LLCT202</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Chính trị</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w:t>
            </w:r>
          </w:p>
        </w:tc>
        <w:tc>
          <w:tcPr>
            <w:tcW w:w="675" w:type="pct"/>
            <w:tcBorders>
              <w:top w:val="nil"/>
              <w:left w:val="nil"/>
              <w:bottom w:val="single" w:sz="8" w:space="0" w:color="auto"/>
              <w:right w:val="single" w:sz="8" w:space="0" w:color="auto"/>
            </w:tcBorders>
            <w:noWrap/>
            <w:vAlign w:val="bottom"/>
            <w:hideMark/>
          </w:tcPr>
          <w:p w:rsidR="00180A53" w:rsidRDefault="00180A53">
            <w:pPr>
              <w:spacing w:before="0" w:after="0" w:line="240" w:lineRule="auto"/>
              <w:jc w:val="center"/>
              <w:rPr>
                <w:rFonts w:eastAsia="Times New Roman"/>
                <w:szCs w:val="26"/>
              </w:rPr>
            </w:pPr>
            <w:r>
              <w:rPr>
                <w:rFonts w:eastAsia="Times New Roman"/>
                <w:szCs w:val="26"/>
              </w:rPr>
              <w:t>LLCT206</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Pháp luật</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1(1,0,2)</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3</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KHCB205</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Giáo dục thể chất</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1(0,1,1)</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4</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DDT203</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Đo lường và cảm biến</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tử cơ bản (a)</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5</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DDT208</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PLC</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Trang bị điện (a)</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6</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DDT209</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PLC</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PLC (b)</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7</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DDT210</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Trang bị điện</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8</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DDT211</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Trang bị điện</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2(0,2,2)</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Trang bị điện (b)</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9</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DDT212</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TĐH quá trình công nghệ</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10</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DDT213</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Tự động hóa quá trình công nghệ</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TĐH quá trình công nghệ (b)</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11</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DDT214</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Đồ án học phần 1</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1(0,1,0)</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12</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DDT215</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Thực tập tốt nghiệp</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6(0,6,0)</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2413" w:type="pct"/>
            <w:gridSpan w:val="4"/>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rPr>
                <w:rFonts w:eastAsia="Times New Roman"/>
                <w:b/>
                <w:bCs/>
                <w:szCs w:val="26"/>
              </w:rPr>
            </w:pPr>
            <w:r>
              <w:rPr>
                <w:rFonts w:eastAsia="Times New Roman"/>
                <w:b/>
                <w:bCs/>
                <w:szCs w:val="26"/>
              </w:rPr>
              <w:lastRenderedPageBreak/>
              <w:t>Học phần tự chọn</w:t>
            </w:r>
          </w:p>
        </w:tc>
        <w:tc>
          <w:tcPr>
            <w:tcW w:w="523"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b/>
                <w:bCs/>
                <w:szCs w:val="26"/>
              </w:rPr>
            </w:pPr>
            <w:r>
              <w:rPr>
                <w:rFonts w:eastAsia="Times New Roman"/>
                <w:b/>
                <w:bCs/>
                <w:szCs w:val="26"/>
              </w:rPr>
              <w:t> </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3"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1</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DDT216</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công suất</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2(2,0,4)</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Điện tử cơ bản (a)</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199" w:type="pct"/>
            <w:tcBorders>
              <w:top w:val="nil"/>
              <w:left w:val="single" w:sz="8" w:space="0" w:color="auto"/>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w:t>
            </w:r>
          </w:p>
        </w:tc>
        <w:tc>
          <w:tcPr>
            <w:tcW w:w="675" w:type="pct"/>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DDT217</w:t>
            </w:r>
          </w:p>
        </w:tc>
        <w:tc>
          <w:tcPr>
            <w:tcW w:w="1526" w:type="pct"/>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TT Điện tử công nghiệp</w:t>
            </w:r>
          </w:p>
        </w:tc>
        <w:tc>
          <w:tcPr>
            <w:tcW w:w="529"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szCs w:val="26"/>
              </w:rPr>
            </w:pPr>
            <w:r>
              <w:rPr>
                <w:rFonts w:eastAsia="Times New Roman"/>
                <w:szCs w:val="26"/>
              </w:rPr>
              <w:t>2(0,2,1)</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9" w:type="pct"/>
            <w:gridSpan w:val="2"/>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szCs w:val="26"/>
              </w:rPr>
            </w:pPr>
          </w:p>
        </w:tc>
      </w:tr>
      <w:tr w:rsidR="00180A53" w:rsidTr="00180A53">
        <w:trPr>
          <w:trHeight w:val="340"/>
        </w:trPr>
        <w:tc>
          <w:tcPr>
            <w:tcW w:w="2413" w:type="pct"/>
            <w:gridSpan w:val="4"/>
            <w:tcBorders>
              <w:top w:val="single" w:sz="8" w:space="0" w:color="auto"/>
              <w:left w:val="single" w:sz="8" w:space="0" w:color="auto"/>
              <w:bottom w:val="single" w:sz="8" w:space="0" w:color="auto"/>
              <w:right w:val="single" w:sz="8" w:space="0" w:color="000000"/>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 xml:space="preserve">Tổng cộng </w:t>
            </w:r>
          </w:p>
        </w:tc>
        <w:tc>
          <w:tcPr>
            <w:tcW w:w="523"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jc w:val="center"/>
              <w:rPr>
                <w:rFonts w:eastAsia="Times New Roman"/>
                <w:b/>
                <w:bCs/>
                <w:szCs w:val="26"/>
              </w:rPr>
            </w:pPr>
            <w:r>
              <w:rPr>
                <w:rFonts w:eastAsia="Times New Roman"/>
                <w:b/>
                <w:bCs/>
                <w:szCs w:val="26"/>
              </w:rPr>
              <w:t>44</w:t>
            </w:r>
          </w:p>
        </w:tc>
        <w:tc>
          <w:tcPr>
            <w:tcW w:w="1681" w:type="pct"/>
            <w:gridSpan w:val="2"/>
            <w:tcBorders>
              <w:top w:val="nil"/>
              <w:left w:val="nil"/>
              <w:bottom w:val="single" w:sz="8" w:space="0" w:color="auto"/>
              <w:right w:val="single" w:sz="8" w:space="0" w:color="auto"/>
            </w:tcBorders>
            <w:vAlign w:val="center"/>
            <w:hideMark/>
          </w:tcPr>
          <w:p w:rsidR="00180A53" w:rsidRDefault="00180A53">
            <w:pPr>
              <w:spacing w:before="0" w:after="0" w:line="240" w:lineRule="auto"/>
              <w:rPr>
                <w:rFonts w:eastAsia="Times New Roman"/>
                <w:szCs w:val="26"/>
              </w:rPr>
            </w:pPr>
            <w:r>
              <w:rPr>
                <w:rFonts w:eastAsia="Times New Roman"/>
                <w:szCs w:val="26"/>
              </w:rPr>
              <w:t> </w:t>
            </w:r>
          </w:p>
        </w:tc>
        <w:tc>
          <w:tcPr>
            <w:tcW w:w="383" w:type="pct"/>
            <w:tcBorders>
              <w:top w:val="nil"/>
              <w:left w:val="nil"/>
              <w:bottom w:val="single" w:sz="8" w:space="0" w:color="auto"/>
              <w:right w:val="single" w:sz="8" w:space="0" w:color="auto"/>
            </w:tcBorders>
            <w:vAlign w:val="center"/>
          </w:tcPr>
          <w:p w:rsidR="00180A53" w:rsidRDefault="00180A53">
            <w:pPr>
              <w:spacing w:before="0" w:after="0" w:line="240" w:lineRule="auto"/>
              <w:jc w:val="center"/>
              <w:rPr>
                <w:rFonts w:eastAsia="Times New Roman"/>
                <w:b/>
                <w:bCs/>
                <w:szCs w:val="26"/>
              </w:rPr>
            </w:pPr>
          </w:p>
        </w:tc>
      </w:tr>
    </w:tbl>
    <w:p w:rsidR="00940FE5" w:rsidRDefault="00940FE5" w:rsidP="00D61B49">
      <w:pPr>
        <w:tabs>
          <w:tab w:val="left" w:pos="1607"/>
        </w:tabs>
        <w:spacing w:before="240" w:after="0" w:line="240" w:lineRule="auto"/>
        <w:ind w:right="-19"/>
        <w:jc w:val="both"/>
        <w:rPr>
          <w:szCs w:val="26"/>
        </w:rPr>
      </w:pPr>
      <w:bookmarkStart w:id="0" w:name="_GoBack"/>
      <w:bookmarkEnd w:id="0"/>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940FE5" w:rsidRPr="00C86504" w:rsidRDefault="00940FE5" w:rsidP="00D61B49">
      <w:pPr>
        <w:tabs>
          <w:tab w:val="left" w:pos="1607"/>
        </w:tabs>
        <w:spacing w:before="240" w:after="0" w:line="240" w:lineRule="auto"/>
        <w:ind w:right="-19"/>
        <w:jc w:val="both"/>
        <w:rPr>
          <w:b/>
          <w:szCs w:val="26"/>
        </w:rPr>
      </w:pPr>
      <w:r w:rsidRPr="00C86504">
        <w:rPr>
          <w:b/>
          <w:szCs w:val="26"/>
        </w:rPr>
        <w:t>Số tiết các môn văn hóa bổ sung:</w:t>
      </w:r>
    </w:p>
    <w:p w:rsidR="00940FE5" w:rsidRDefault="00940FE5"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940FE5" w:rsidRDefault="00940FE5" w:rsidP="00C86504">
      <w:pPr>
        <w:tabs>
          <w:tab w:val="left" w:pos="1607"/>
        </w:tabs>
        <w:spacing w:before="240" w:after="0" w:line="240" w:lineRule="auto"/>
        <w:ind w:right="-19"/>
        <w:jc w:val="both"/>
        <w:rPr>
          <w:szCs w:val="26"/>
        </w:rPr>
      </w:pPr>
      <w:r>
        <w:rPr>
          <w:szCs w:val="26"/>
        </w:rPr>
        <w:t>Văn: 2 tín chỉ = 30 tiết</w:t>
      </w:r>
    </w:p>
    <w:p w:rsidR="00940FE5" w:rsidRDefault="00940FE5"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940FE5" w:rsidRDefault="00940FE5"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940FE5" w:rsidRDefault="00940FE5"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940FE5" w:rsidRPr="00867963" w:rsidRDefault="00940FE5" w:rsidP="00246B3F">
      <w:pPr>
        <w:tabs>
          <w:tab w:val="left" w:pos="426"/>
          <w:tab w:val="left" w:pos="3900"/>
        </w:tabs>
        <w:spacing w:before="120" w:after="0" w:line="240" w:lineRule="auto"/>
        <w:ind w:right="-19"/>
        <w:jc w:val="both"/>
        <w:rPr>
          <w:rFonts w:eastAsia="Times New Roman"/>
          <w:szCs w:val="26"/>
        </w:rPr>
      </w:pPr>
    </w:p>
    <w:p w:rsidR="00940FE5" w:rsidRPr="00867963" w:rsidRDefault="00940FE5"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940FE5" w:rsidRDefault="00940FE5" w:rsidP="006E316B">
      <w:pPr>
        <w:tabs>
          <w:tab w:val="center" w:pos="6521"/>
        </w:tabs>
        <w:spacing w:after="0" w:line="240" w:lineRule="auto"/>
        <w:ind w:right="-19"/>
        <w:jc w:val="both"/>
        <w:rPr>
          <w:rFonts w:eastAsia="Times New Roman"/>
          <w:b/>
          <w:bCs/>
          <w:szCs w:val="26"/>
        </w:rPr>
        <w:sectPr w:rsidR="00940FE5" w:rsidSect="00940FE5">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940FE5" w:rsidRDefault="00940FE5" w:rsidP="006E316B">
      <w:pPr>
        <w:tabs>
          <w:tab w:val="center" w:pos="6521"/>
        </w:tabs>
        <w:spacing w:after="0" w:line="240" w:lineRule="auto"/>
        <w:ind w:right="-19"/>
        <w:jc w:val="both"/>
      </w:pPr>
    </w:p>
    <w:sectPr w:rsidR="00940FE5" w:rsidSect="00940FE5">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1DB" w:rsidRDefault="001801DB" w:rsidP="00CF4EA8">
      <w:pPr>
        <w:spacing w:before="0" w:after="0" w:line="240" w:lineRule="auto"/>
      </w:pPr>
      <w:r>
        <w:separator/>
      </w:r>
    </w:p>
  </w:endnote>
  <w:endnote w:type="continuationSeparator" w:id="0">
    <w:p w:rsidR="001801DB" w:rsidRDefault="001801DB"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FE5" w:rsidRDefault="00940FE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40FE5" w:rsidRPr="00CF4EA8" w:rsidRDefault="00940FE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180A53">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940FE5" w:rsidRPr="00CF4EA8" w:rsidRDefault="00940FE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180A53">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940FE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40FE5">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40FE5">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1DB" w:rsidRDefault="001801DB" w:rsidP="00CF4EA8">
      <w:pPr>
        <w:spacing w:before="0" w:after="0" w:line="240" w:lineRule="auto"/>
      </w:pPr>
      <w:r>
        <w:separator/>
      </w:r>
    </w:p>
  </w:footnote>
  <w:footnote w:type="continuationSeparator" w:id="0">
    <w:p w:rsidR="001801DB" w:rsidRDefault="001801DB"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801DB"/>
    <w:rsid w:val="00180A53"/>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62BAB"/>
    <w:rsid w:val="007C38B6"/>
    <w:rsid w:val="00806EF1"/>
    <w:rsid w:val="00844D5F"/>
    <w:rsid w:val="0085794D"/>
    <w:rsid w:val="00867963"/>
    <w:rsid w:val="0087578D"/>
    <w:rsid w:val="008912F2"/>
    <w:rsid w:val="008C4080"/>
    <w:rsid w:val="008F0792"/>
    <w:rsid w:val="0091510B"/>
    <w:rsid w:val="00922B14"/>
    <w:rsid w:val="00940FE5"/>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A71F8"/>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95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2017-06-27T06:31:00Z</cp:lastPrinted>
  <dcterms:created xsi:type="dcterms:W3CDTF">2017-07-03T02:49:00Z</dcterms:created>
  <dcterms:modified xsi:type="dcterms:W3CDTF">2017-07-04T03:32:00Z</dcterms:modified>
</cp:coreProperties>
</file>